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F6" w:rsidRPr="003C3EF6" w:rsidRDefault="003C3EF6" w:rsidP="003C3EF6">
      <w:pPr>
        <w:shd w:val="clear" w:color="auto" w:fill="FFFFFF"/>
        <w:bidi w:val="0"/>
        <w:spacing w:after="100" w:afterAutospacing="1" w:line="600" w:lineRule="atLeast"/>
        <w:jc w:val="right"/>
        <w:outlineLvl w:val="0"/>
        <w:rPr>
          <w:rFonts w:ascii="var(--light-font,AlmaraiLight)" w:eastAsia="Times New Roman" w:hAnsi="var(--light-font,AlmaraiLight)" w:cs="Times New Roman"/>
          <w:b/>
          <w:bCs/>
          <w:color w:val="212529"/>
          <w:kern w:val="36"/>
          <w:sz w:val="53"/>
          <w:szCs w:val="53"/>
        </w:rPr>
      </w:pPr>
      <w:r w:rsidRPr="003C3EF6">
        <w:rPr>
          <w:rFonts w:ascii="var(--light-font,AlmaraiLight)" w:eastAsia="Times New Roman" w:hAnsi="var(--light-font,AlmaraiLight)" w:cs="Times New Roman"/>
          <w:b/>
          <w:bCs/>
          <w:color w:val="212529"/>
          <w:kern w:val="36"/>
          <w:sz w:val="53"/>
          <w:szCs w:val="53"/>
          <w:rtl/>
        </w:rPr>
        <w:t>أجهزة كهربائية تسهل تحضير أهم الوصفات الرمضانية</w:t>
      </w:r>
    </w:p>
    <w:p w:rsidR="003C3EF6" w:rsidRPr="003C3EF6" w:rsidRDefault="003C3EF6" w:rsidP="003C3EF6">
      <w:pPr>
        <w:shd w:val="clear" w:color="auto" w:fill="FFFFFF"/>
        <w:bidi w:val="0"/>
        <w:spacing w:after="0" w:line="240" w:lineRule="auto"/>
        <w:jc w:val="right"/>
        <w:rPr>
          <w:rFonts w:ascii="Almarai" w:eastAsia="Times New Roman" w:hAnsi="Almarai" w:cs="Times New Roman"/>
          <w:color w:val="212529"/>
          <w:sz w:val="21"/>
          <w:szCs w:val="21"/>
        </w:rPr>
      </w:pPr>
      <w:r>
        <w:rPr>
          <w:rFonts w:ascii="Almarai" w:eastAsia="Times New Roman" w:hAnsi="Almarai" w:cs="Times New Roman"/>
          <w:noProof/>
          <w:color w:val="212529"/>
          <w:sz w:val="21"/>
          <w:szCs w:val="21"/>
        </w:rPr>
        <w:drawing>
          <wp:inline distT="0" distB="0" distL="0" distR="0" wp14:anchorId="431D60C3" wp14:editId="5915E20B">
            <wp:extent cx="7618095" cy="4953635"/>
            <wp:effectExtent l="0" t="0" r="1905" b="0"/>
            <wp:docPr id="9" name="صورة 9" descr="أجهزة كهربائية تسهل تحضير أهم الوصفات الرمضا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جهزة كهربائية تسهل تحضير أهم الوصفات الرمضاني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8095" cy="4953635"/>
                    </a:xfrm>
                    <a:prstGeom prst="rect">
                      <a:avLst/>
                    </a:prstGeom>
                    <a:noFill/>
                    <a:ln>
                      <a:noFill/>
                    </a:ln>
                  </pic:spPr>
                </pic:pic>
              </a:graphicData>
            </a:graphic>
          </wp:inline>
        </w:drawing>
      </w:r>
    </w:p>
    <w:p w:rsidR="003C3EF6" w:rsidRPr="003C3EF6" w:rsidRDefault="003C3EF6" w:rsidP="003C3EF6">
      <w:pPr>
        <w:shd w:val="clear" w:color="auto" w:fill="FFFFFF"/>
        <w:bidi w:val="0"/>
        <w:spacing w:after="0" w:line="240" w:lineRule="auto"/>
        <w:jc w:val="right"/>
        <w:rPr>
          <w:rFonts w:ascii="Almarai" w:eastAsia="Times New Roman" w:hAnsi="Almarai" w:cs="Times New Roman"/>
          <w:color w:val="212529"/>
          <w:sz w:val="21"/>
          <w:szCs w:val="21"/>
        </w:rPr>
      </w:pPr>
      <w:r w:rsidRPr="003C3EF6">
        <w:rPr>
          <w:rFonts w:ascii="var(--bold-font,AlmaraiBold)" w:eastAsia="Times New Roman" w:hAnsi="var(--bold-font,AlmaraiBold)" w:cs="Times New Roman"/>
          <w:b/>
          <w:bCs/>
          <w:color w:val="212529"/>
          <w:sz w:val="21"/>
          <w:szCs w:val="21"/>
          <w:rtl/>
        </w:rPr>
        <w:t>النشر</w:t>
      </w:r>
      <w:r w:rsidRPr="003C3EF6">
        <w:rPr>
          <w:rFonts w:ascii="var(--bold-font,AlmaraiBold)" w:eastAsia="Times New Roman" w:hAnsi="var(--bold-font,AlmaraiBold)" w:cs="Times New Roman"/>
          <w:b/>
          <w:bCs/>
          <w:color w:val="212529"/>
          <w:sz w:val="21"/>
          <w:szCs w:val="21"/>
        </w:rPr>
        <w:t xml:space="preserve"> :</w:t>
      </w:r>
      <w:r w:rsidRPr="003C3EF6">
        <w:rPr>
          <w:rFonts w:ascii="Almarai" w:eastAsia="Times New Roman" w:hAnsi="Almarai" w:cs="Times New Roman"/>
          <w:color w:val="212529"/>
          <w:sz w:val="21"/>
          <w:szCs w:val="21"/>
        </w:rPr>
        <w:t> </w:t>
      </w:r>
      <w:r w:rsidRPr="003C3EF6">
        <w:rPr>
          <w:rFonts w:ascii="Almarai" w:eastAsia="Times New Roman" w:hAnsi="Almarai" w:cs="Times New Roman"/>
          <w:color w:val="212529"/>
          <w:sz w:val="21"/>
          <w:szCs w:val="21"/>
          <w:rtl/>
        </w:rPr>
        <w:t>أبريل 07 , 2021</w:t>
      </w:r>
      <w:r w:rsidRPr="003C3EF6">
        <w:rPr>
          <w:rFonts w:ascii="Almarai" w:eastAsia="Times New Roman" w:hAnsi="Almarai" w:cs="Times New Roman"/>
          <w:color w:val="212529"/>
          <w:sz w:val="21"/>
          <w:szCs w:val="21"/>
        </w:rPr>
        <w:br/>
      </w:r>
      <w:r w:rsidRPr="003C3EF6">
        <w:rPr>
          <w:rFonts w:ascii="var(--bold-font,AlmaraiBold)" w:eastAsia="Times New Roman" w:hAnsi="var(--bold-font,AlmaraiBold)" w:cs="Times New Roman"/>
          <w:b/>
          <w:bCs/>
          <w:color w:val="212529"/>
          <w:sz w:val="21"/>
          <w:szCs w:val="21"/>
          <w:rtl/>
        </w:rPr>
        <w:t>آخر تحديث</w:t>
      </w:r>
      <w:r w:rsidRPr="003C3EF6">
        <w:rPr>
          <w:rFonts w:ascii="var(--bold-font,AlmaraiBold)" w:eastAsia="Times New Roman" w:hAnsi="var(--bold-font,AlmaraiBold)" w:cs="Times New Roman"/>
          <w:b/>
          <w:bCs/>
          <w:color w:val="212529"/>
          <w:sz w:val="21"/>
          <w:szCs w:val="21"/>
        </w:rPr>
        <w:t xml:space="preserve"> :</w:t>
      </w:r>
      <w:r w:rsidRPr="003C3EF6">
        <w:rPr>
          <w:rFonts w:ascii="Almarai" w:eastAsia="Times New Roman" w:hAnsi="Almarai" w:cs="Times New Roman"/>
          <w:color w:val="212529"/>
          <w:sz w:val="21"/>
          <w:szCs w:val="21"/>
        </w:rPr>
        <w:t> </w:t>
      </w:r>
      <w:r w:rsidRPr="003C3EF6">
        <w:rPr>
          <w:rFonts w:ascii="Almarai" w:eastAsia="Times New Roman" w:hAnsi="Almarai" w:cs="Times New Roman"/>
          <w:color w:val="212529"/>
          <w:sz w:val="21"/>
          <w:szCs w:val="21"/>
          <w:rtl/>
        </w:rPr>
        <w:t>سبتمبر 25 , 2023</w:t>
      </w:r>
    </w:p>
    <w:p w:rsidR="003C3EF6" w:rsidRPr="003C3EF6" w:rsidRDefault="003C3EF6" w:rsidP="003C3EF6">
      <w:pPr>
        <w:shd w:val="clear" w:color="auto" w:fill="FFFFFF"/>
        <w:bidi w:val="0"/>
        <w:spacing w:after="0" w:line="240" w:lineRule="auto"/>
        <w:jc w:val="right"/>
        <w:rPr>
          <w:rFonts w:ascii="Almarai" w:eastAsia="Times New Roman" w:hAnsi="Almarai" w:cs="Times New Roman"/>
          <w:color w:val="212529"/>
          <w:sz w:val="21"/>
          <w:szCs w:val="21"/>
        </w:rPr>
      </w:pPr>
      <w:r w:rsidRPr="003C3EF6">
        <w:rPr>
          <w:rFonts w:ascii="Almarai" w:eastAsia="Times New Roman" w:hAnsi="Almarai" w:cs="Times New Roman"/>
          <w:color w:val="212529"/>
          <w:sz w:val="21"/>
          <w:szCs w:val="21"/>
          <w:rtl/>
        </w:rPr>
        <w:t>شارك</w:t>
      </w:r>
      <w:r w:rsidRPr="003C3EF6">
        <w:rPr>
          <w:rFonts w:ascii="Almarai" w:eastAsia="Times New Roman" w:hAnsi="Almarai" w:cs="Times New Roman"/>
          <w:color w:val="212529"/>
          <w:sz w:val="21"/>
          <w:szCs w:val="21"/>
        </w:rPr>
        <w:t>   </w:t>
      </w:r>
    </w:p>
    <w:p w:rsidR="003C3EF6" w:rsidRPr="003C3EF6" w:rsidRDefault="003C3EF6" w:rsidP="003C3EF6">
      <w:pPr>
        <w:shd w:val="clear" w:color="auto" w:fill="FFFFFF"/>
        <w:bidi w:val="0"/>
        <w:spacing w:after="0" w:line="240" w:lineRule="auto"/>
        <w:jc w:val="right"/>
        <w:rPr>
          <w:rFonts w:ascii="var(--light-font,AlmaraiLight)" w:eastAsia="Times New Roman" w:hAnsi="var(--light-font,AlmaraiLight)" w:cs="Times New Roman"/>
          <w:color w:val="212529"/>
          <w:sz w:val="24"/>
          <w:szCs w:val="24"/>
        </w:rPr>
      </w:pPr>
    </w:p>
    <w:p w:rsidR="003C3EF6" w:rsidRPr="003C3EF6" w:rsidRDefault="003C3EF6" w:rsidP="003C3EF6">
      <w:pPr>
        <w:shd w:val="clear" w:color="auto" w:fill="FFFFFF"/>
        <w:bidi w:val="0"/>
        <w:spacing w:after="0" w:line="240" w:lineRule="auto"/>
        <w:jc w:val="right"/>
        <w:rPr>
          <w:rFonts w:ascii="var(--light-font,AlmaraiLight)" w:eastAsia="Times New Roman" w:hAnsi="var(--light-font,AlmaraiLight)" w:cs="Times New Roman"/>
          <w:color w:val="212529"/>
          <w:sz w:val="24"/>
          <w:szCs w:val="24"/>
        </w:rPr>
      </w:pPr>
      <w:r w:rsidRPr="003C3EF6">
        <w:rPr>
          <w:rFonts w:ascii="var(--light-font,AlmaraiLight)" w:eastAsia="Times New Roman" w:hAnsi="var(--light-font,AlmaraiLight)" w:cs="Times New Roman"/>
          <w:color w:val="212529"/>
          <w:sz w:val="24"/>
          <w:szCs w:val="24"/>
        </w:rPr>
        <w:t>... </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Pr>
      </w:pPr>
      <w:r w:rsidRPr="003C3EF6">
        <w:rPr>
          <w:rFonts w:ascii="var(--light-font,AlmaraiLight)" w:eastAsia="Times New Roman" w:hAnsi="var(--light-font,AlmaraiLight)" w:cs="Times New Roman"/>
          <w:color w:val="212529"/>
          <w:sz w:val="21"/>
          <w:szCs w:val="21"/>
          <w:rtl/>
        </w:rPr>
        <w:t>مع اقتراب شهر رمضان المبارك، تهتم كل سيدة وربة منزل بتحضير نفسها ومنزلها لاستقبال شهر الصيام والتمكن من إعداد أفضل الأصناف من الأطباق الرمضانية على مائدة الفطور ووجبة السحور وتقديمها لعائلتها، وهناك </w:t>
      </w:r>
      <w:r w:rsidRPr="003C3EF6">
        <w:rPr>
          <w:rFonts w:ascii="var(--light-font,AlmaraiLight)" w:eastAsia="Times New Roman" w:hAnsi="var(--light-font,AlmaraiLight)" w:cs="Times New Roman"/>
          <w:color w:val="0000FF"/>
          <w:sz w:val="21"/>
          <w:szCs w:val="21"/>
          <w:u w:val="single"/>
          <w:rtl/>
        </w:rPr>
        <w:t>قائمة من الوصفات</w:t>
      </w:r>
      <w:r w:rsidRPr="003C3EF6">
        <w:rPr>
          <w:rFonts w:ascii="var(--light-font,AlmaraiLight)" w:eastAsia="Times New Roman" w:hAnsi="var(--light-font,AlmaraiLight)" w:cs="Times New Roman"/>
          <w:color w:val="212529"/>
          <w:sz w:val="21"/>
          <w:szCs w:val="21"/>
          <w:rtl/>
        </w:rPr>
        <w:t> التي يكثر إعدادها في هذا الشهر بشكلٍ خاص أكثر من غيره من باقي شهور العام، فهي أصبحت جزء من نكهة رمضان ورائحته التي تملأ الأجواء مثل </w:t>
      </w:r>
      <w:proofErr w:type="spellStart"/>
      <w:r w:rsidRPr="003C3EF6">
        <w:rPr>
          <w:rFonts w:ascii="var(--light-font,AlmaraiLight)" w:eastAsia="Times New Roman" w:hAnsi="var(--light-font,AlmaraiLight)" w:cs="Times New Roman"/>
          <w:color w:val="0000FF"/>
          <w:sz w:val="21"/>
          <w:szCs w:val="21"/>
          <w:u w:val="single"/>
          <w:rtl/>
        </w:rPr>
        <w:t>السمبوسة</w:t>
      </w:r>
      <w:proofErr w:type="spellEnd"/>
      <w:r w:rsidRPr="003C3EF6">
        <w:rPr>
          <w:rFonts w:ascii="var(--light-font,AlmaraiLight)" w:eastAsia="Times New Roman" w:hAnsi="var(--light-font,AlmaraiLight)" w:cs="Times New Roman"/>
          <w:color w:val="0000FF"/>
          <w:sz w:val="21"/>
          <w:szCs w:val="21"/>
          <w:u w:val="single"/>
          <w:rtl/>
        </w:rPr>
        <w:t xml:space="preserve"> بمختلف أنواع الحشوات</w:t>
      </w:r>
      <w:r w:rsidRPr="003C3EF6">
        <w:rPr>
          <w:rFonts w:ascii="var(--light-font,AlmaraiLight)" w:eastAsia="Times New Roman" w:hAnsi="var(--light-font,AlmaraiLight)" w:cs="Times New Roman"/>
          <w:color w:val="212529"/>
          <w:sz w:val="21"/>
          <w:szCs w:val="21"/>
          <w:rtl/>
        </w:rPr>
        <w:t>، وحلوى اللقيمات، والشوربة اليومية على الإفطار، وغيرها. وقد تصعب المهمة بعض الشيء على ربة المنزل فبعض الوصفات تحتاج لوقتٍ أطول من غيرها، وطريقة إعداد تحتاج لدقة عالية وهذا ما دفع العديد من العلامات التجارية لتصميم أجهزة كهربائية لتكون في خدمتك عزيزتي، هنا سنطرح بين يديكِ بعض هذه الأجهزة ويمكنكِ الاختيار لما يناسبكِ وتحتاجين إليهِ من بينها:</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numPr>
          <w:ilvl w:val="0"/>
          <w:numId w:val="1"/>
        </w:numPr>
        <w:shd w:val="clear" w:color="auto" w:fill="FFFFFF"/>
        <w:bidi w:val="0"/>
        <w:spacing w:after="100" w:afterAutospacing="1" w:line="240" w:lineRule="auto"/>
        <w:jc w:val="right"/>
        <w:outlineLvl w:val="1"/>
        <w:rPr>
          <w:rFonts w:ascii="var(--light-font,AlmaraiLight)" w:eastAsia="Times New Roman" w:hAnsi="var(--light-font,AlmaraiLight)" w:cs="Times New Roman"/>
          <w:b/>
          <w:bCs/>
          <w:color w:val="212529"/>
          <w:sz w:val="32"/>
          <w:szCs w:val="32"/>
          <w:rtl/>
        </w:rPr>
      </w:pPr>
      <w:r w:rsidRPr="003C3EF6">
        <w:rPr>
          <w:rFonts w:ascii="var(--bold-font,AlmaraiBold)" w:eastAsia="Times New Roman" w:hAnsi="var(--bold-font,AlmaraiBold)" w:cs="Times New Roman"/>
          <w:b/>
          <w:bCs/>
          <w:color w:val="212529"/>
          <w:sz w:val="32"/>
          <w:szCs w:val="32"/>
          <w:rtl/>
        </w:rPr>
        <w:lastRenderedPageBreak/>
        <w:t xml:space="preserve">جهاز إعداد </w:t>
      </w:r>
      <w:proofErr w:type="spellStart"/>
      <w:r w:rsidRPr="003C3EF6">
        <w:rPr>
          <w:rFonts w:ascii="var(--bold-font,AlmaraiBold)" w:eastAsia="Times New Roman" w:hAnsi="var(--bold-font,AlmaraiBold)" w:cs="Times New Roman"/>
          <w:b/>
          <w:bCs/>
          <w:color w:val="212529"/>
          <w:sz w:val="32"/>
          <w:szCs w:val="32"/>
          <w:rtl/>
        </w:rPr>
        <w:t>السمبوسة</w:t>
      </w:r>
      <w:proofErr w:type="spellEnd"/>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Pr>
          <w:rFonts w:ascii="var(--light-font,AlmaraiLight)" w:eastAsia="Times New Roman" w:hAnsi="var(--light-font,AlmaraiLight)" w:cs="Times New Roman"/>
          <w:noProof/>
          <w:color w:val="212529"/>
          <w:sz w:val="21"/>
          <w:szCs w:val="21"/>
        </w:rPr>
        <w:drawing>
          <wp:inline distT="0" distB="0" distL="0" distR="0" wp14:anchorId="0A6F5BFD" wp14:editId="6D28ACD5">
            <wp:extent cx="5716905" cy="3808730"/>
            <wp:effectExtent l="0" t="0" r="0" b="1270"/>
            <wp:docPr id="7" name="صورة 7" descr="جهاز إعداد السمبوس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هاز إعداد السمبوس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r w:rsidRPr="003C3EF6">
        <w:rPr>
          <w:rFonts w:ascii="var(--light-font,AlmaraiLight)" w:eastAsia="Times New Roman" w:hAnsi="var(--light-font,AlmaraiLight)" w:cs="Times New Roman"/>
          <w:color w:val="212529"/>
          <w:sz w:val="21"/>
          <w:szCs w:val="21"/>
          <w:rtl/>
        </w:rPr>
        <w:t xml:space="preserve">تعتبر </w:t>
      </w:r>
      <w:proofErr w:type="spellStart"/>
      <w:r w:rsidRPr="003C3EF6">
        <w:rPr>
          <w:rFonts w:ascii="var(--light-font,AlmaraiLight)" w:eastAsia="Times New Roman" w:hAnsi="var(--light-font,AlmaraiLight)" w:cs="Times New Roman"/>
          <w:color w:val="212529"/>
          <w:sz w:val="21"/>
          <w:szCs w:val="21"/>
          <w:rtl/>
        </w:rPr>
        <w:t>السمبوسة</w:t>
      </w:r>
      <w:proofErr w:type="spellEnd"/>
      <w:r w:rsidRPr="003C3EF6">
        <w:rPr>
          <w:rFonts w:ascii="var(--light-font,AlmaraiLight)" w:eastAsia="Times New Roman" w:hAnsi="var(--light-font,AlmaraiLight)" w:cs="Times New Roman"/>
          <w:color w:val="212529"/>
          <w:sz w:val="21"/>
          <w:szCs w:val="21"/>
          <w:rtl/>
        </w:rPr>
        <w:t xml:space="preserve"> على رأس الأطباق الرمضانية الشهيرة، وتعتمدها كثيرٌ من العوائل كطبق متلازم لوجبة الإفطار إلى جانب الشوربة وبقية المعجنات والأطباق الأخرى </w:t>
      </w:r>
      <w:r w:rsidRPr="003C3EF6">
        <w:rPr>
          <w:rFonts w:ascii="var(--light-font,AlmaraiLight)" w:eastAsia="Times New Roman" w:hAnsi="var(--light-font,AlmaraiLight)" w:cs="Times New Roman"/>
          <w:color w:val="0000FF"/>
          <w:sz w:val="21"/>
          <w:szCs w:val="21"/>
          <w:u w:val="single"/>
          <w:rtl/>
        </w:rPr>
        <w:t>والحلويات</w:t>
      </w:r>
      <w:r w:rsidRPr="003C3EF6">
        <w:rPr>
          <w:rFonts w:ascii="var(--light-font,AlmaraiLight)" w:eastAsia="Times New Roman" w:hAnsi="var(--light-font,AlmaraiLight)" w:cs="Times New Roman"/>
          <w:color w:val="212529"/>
          <w:sz w:val="21"/>
          <w:szCs w:val="21"/>
          <w:rtl/>
        </w:rPr>
        <w:t>، وقد يختار البعض تجنّبها كونها غارقة في </w:t>
      </w:r>
      <w:r w:rsidRPr="003C3EF6">
        <w:rPr>
          <w:rFonts w:ascii="var(--light-font,AlmaraiLight)" w:eastAsia="Times New Roman" w:hAnsi="var(--light-font,AlmaraiLight)" w:cs="Times New Roman"/>
          <w:color w:val="0000FF"/>
          <w:sz w:val="21"/>
          <w:szCs w:val="21"/>
          <w:u w:val="single"/>
          <w:rtl/>
        </w:rPr>
        <w:t>الزيت</w:t>
      </w:r>
      <w:r w:rsidRPr="003C3EF6">
        <w:rPr>
          <w:rFonts w:ascii="var(--light-font,AlmaraiLight)" w:eastAsia="Times New Roman" w:hAnsi="var(--light-font,AlmaraiLight)" w:cs="Times New Roman"/>
          <w:color w:val="212529"/>
          <w:sz w:val="21"/>
          <w:szCs w:val="21"/>
          <w:rtl/>
        </w:rPr>
        <w:t xml:space="preserve"> فهي ثقيلة على المعدة خصوصًا بعد ساعات الصيام الطويلة وفي بداية ساعات الفطر، والبعض الآخر ينفر من رائحة القلي والزيت التي تنتشرُ سريعًا في أرجاء المنزل، من هنا ولأجل الحاجة أوجد الاختراع كما يقول المثل، وفّرت العديد من العلامات التجارية جهازًا لطهي </w:t>
      </w:r>
      <w:proofErr w:type="spellStart"/>
      <w:r w:rsidRPr="003C3EF6">
        <w:rPr>
          <w:rFonts w:ascii="var(--light-font,AlmaraiLight)" w:eastAsia="Times New Roman" w:hAnsi="var(--light-font,AlmaraiLight)" w:cs="Times New Roman"/>
          <w:color w:val="212529"/>
          <w:sz w:val="21"/>
          <w:szCs w:val="21"/>
          <w:rtl/>
        </w:rPr>
        <w:t>السمبوسة</w:t>
      </w:r>
      <w:proofErr w:type="spellEnd"/>
      <w:r w:rsidRPr="003C3EF6">
        <w:rPr>
          <w:rFonts w:ascii="var(--light-font,AlmaraiLight)" w:eastAsia="Times New Roman" w:hAnsi="var(--light-font,AlmaraiLight)" w:cs="Times New Roman"/>
          <w:color w:val="212529"/>
          <w:sz w:val="21"/>
          <w:szCs w:val="21"/>
          <w:rtl/>
        </w:rPr>
        <w:t xml:space="preserve"> بالقليل جدًا من الزيت وهو مشكّل على شكل مثلثات فقط يتم دهنه أو رشه بالقليل جدًا من الزيت، ثم توضع بداخله حبات </w:t>
      </w:r>
      <w:proofErr w:type="spellStart"/>
      <w:r w:rsidRPr="003C3EF6">
        <w:rPr>
          <w:rFonts w:ascii="var(--light-font,AlmaraiLight)" w:eastAsia="Times New Roman" w:hAnsi="var(--light-font,AlmaraiLight)" w:cs="Times New Roman"/>
          <w:color w:val="212529"/>
          <w:sz w:val="21"/>
          <w:szCs w:val="21"/>
          <w:rtl/>
        </w:rPr>
        <w:t>السمبوسة</w:t>
      </w:r>
      <w:proofErr w:type="spellEnd"/>
      <w:r w:rsidRPr="003C3EF6">
        <w:rPr>
          <w:rFonts w:ascii="var(--light-font,AlmaraiLight)" w:eastAsia="Times New Roman" w:hAnsi="var(--light-font,AlmaraiLight)" w:cs="Times New Roman"/>
          <w:color w:val="212529"/>
          <w:sz w:val="21"/>
          <w:szCs w:val="21"/>
          <w:rtl/>
        </w:rPr>
        <w:t xml:space="preserve"> ويُغلق ثم ما تلبث بعد دقائق قليلة أن تكون جاهزة لتناولها ساخنة مقرمشة وخفيفة على المعدة.</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numPr>
          <w:ilvl w:val="0"/>
          <w:numId w:val="2"/>
        </w:numPr>
        <w:shd w:val="clear" w:color="auto" w:fill="FFFFFF"/>
        <w:bidi w:val="0"/>
        <w:spacing w:before="100" w:beforeAutospacing="1" w:after="100" w:afterAutospacing="1" w:line="375" w:lineRule="atLeast"/>
        <w:jc w:val="right"/>
        <w:rPr>
          <w:rFonts w:ascii="var(--light-font,AlmaraiLight)" w:eastAsia="Times New Roman" w:hAnsi="var(--light-font,AlmaraiLight)" w:cs="Times New Roman"/>
          <w:color w:val="212529"/>
          <w:sz w:val="25"/>
          <w:szCs w:val="25"/>
          <w:rtl/>
        </w:rPr>
      </w:pPr>
      <w:r w:rsidRPr="003C3EF6">
        <w:rPr>
          <w:rFonts w:ascii="var(--light-font,AlmaraiLight)" w:eastAsia="Times New Roman" w:hAnsi="var(--light-font,AlmaraiLight)" w:cs="Times New Roman"/>
          <w:color w:val="0000FF"/>
          <w:sz w:val="25"/>
          <w:szCs w:val="25"/>
          <w:u w:val="single"/>
          <w:rtl/>
        </w:rPr>
        <w:t>جهاز القلاية الهوائية</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Pr>
          <w:rFonts w:ascii="var(--light-font,AlmaraiLight)" w:eastAsia="Times New Roman" w:hAnsi="var(--light-font,AlmaraiLight)" w:cs="Times New Roman"/>
          <w:noProof/>
          <w:color w:val="212529"/>
          <w:sz w:val="21"/>
          <w:szCs w:val="21"/>
        </w:rPr>
        <w:lastRenderedPageBreak/>
        <w:drawing>
          <wp:inline distT="0" distB="0" distL="0" distR="0" wp14:anchorId="4C7B62DC" wp14:editId="348C78F3">
            <wp:extent cx="5716905" cy="3808730"/>
            <wp:effectExtent l="0" t="0" r="0" b="1270"/>
            <wp:docPr id="6" name="صورة 6" descr="جهاز القلاية الهوائ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جهاز القلاية الهوائي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xml:space="preserve">أحد الأجهزة المساعدة جدًا في الكثير من الوصفات هي القلاية الهوائية، ويُمكنكِ اعتمادها لطهي </w:t>
      </w:r>
      <w:proofErr w:type="spellStart"/>
      <w:r w:rsidRPr="003C3EF6">
        <w:rPr>
          <w:rFonts w:ascii="var(--light-font,AlmaraiLight)" w:eastAsia="Times New Roman" w:hAnsi="var(--light-font,AlmaraiLight)" w:cs="Times New Roman"/>
          <w:color w:val="212529"/>
          <w:sz w:val="21"/>
          <w:szCs w:val="21"/>
          <w:rtl/>
        </w:rPr>
        <w:t>السمبوسة</w:t>
      </w:r>
      <w:proofErr w:type="spellEnd"/>
      <w:r w:rsidRPr="003C3EF6">
        <w:rPr>
          <w:rFonts w:ascii="var(--light-font,AlmaraiLight)" w:eastAsia="Times New Roman" w:hAnsi="var(--light-font,AlmaraiLight)" w:cs="Times New Roman"/>
          <w:color w:val="212529"/>
          <w:sz w:val="21"/>
          <w:szCs w:val="21"/>
          <w:rtl/>
        </w:rPr>
        <w:t xml:space="preserve"> أو </w:t>
      </w:r>
      <w:proofErr w:type="spellStart"/>
      <w:r w:rsidRPr="003C3EF6">
        <w:rPr>
          <w:rFonts w:ascii="var(--light-font,AlmaraiLight)" w:eastAsia="Times New Roman" w:hAnsi="var(--light-font,AlmaraiLight)" w:cs="Times New Roman"/>
          <w:color w:val="212529"/>
          <w:sz w:val="21"/>
          <w:szCs w:val="21"/>
          <w:rtl/>
        </w:rPr>
        <w:t>السبرنغ</w:t>
      </w:r>
      <w:proofErr w:type="spellEnd"/>
      <w:r w:rsidRPr="003C3EF6">
        <w:rPr>
          <w:rFonts w:ascii="var(--light-font,AlmaraiLight)" w:eastAsia="Times New Roman" w:hAnsi="var(--light-font,AlmaraiLight)" w:cs="Times New Roman"/>
          <w:color w:val="212529"/>
          <w:sz w:val="21"/>
          <w:szCs w:val="21"/>
          <w:rtl/>
        </w:rPr>
        <w:t xml:space="preserve"> رول بعد دهنها بالقليل جدًا من الزيت أو </w:t>
      </w:r>
      <w:proofErr w:type="spellStart"/>
      <w:r w:rsidRPr="003C3EF6">
        <w:rPr>
          <w:rFonts w:ascii="var(--light-font,AlmaraiLight)" w:eastAsia="Times New Roman" w:hAnsi="var(--light-font,AlmaraiLight)" w:cs="Times New Roman"/>
          <w:color w:val="212529"/>
          <w:sz w:val="21"/>
          <w:szCs w:val="21"/>
          <w:rtl/>
        </w:rPr>
        <w:t>بخّها</w:t>
      </w:r>
      <w:proofErr w:type="spellEnd"/>
      <w:r w:rsidRPr="003C3EF6">
        <w:rPr>
          <w:rFonts w:ascii="var(--light-font,AlmaraiLight)" w:eastAsia="Times New Roman" w:hAnsi="var(--light-font,AlmaraiLight)" w:cs="Times New Roman"/>
          <w:color w:val="212529"/>
          <w:sz w:val="21"/>
          <w:szCs w:val="21"/>
          <w:rtl/>
        </w:rPr>
        <w:t xml:space="preserve"> ببخاخ الزيت فهو كافٍ جدًا وأفضل في التوزيع بالتساوي وأسرع، ويُمكنكِ إعداد العديد من</w:t>
      </w:r>
      <w:r w:rsidRPr="003C3EF6">
        <w:rPr>
          <w:rFonts w:ascii="var(--light-font,AlmaraiLight)" w:eastAsia="Times New Roman" w:hAnsi="var(--light-font,AlmaraiLight)" w:cs="Times New Roman"/>
          <w:color w:val="0000FF"/>
          <w:sz w:val="21"/>
          <w:szCs w:val="21"/>
          <w:u w:val="single"/>
          <w:rtl/>
        </w:rPr>
        <w:t> وجبات السحور</w:t>
      </w:r>
      <w:r w:rsidRPr="003C3EF6">
        <w:rPr>
          <w:rFonts w:ascii="var(--light-font,AlmaraiLight)" w:eastAsia="Times New Roman" w:hAnsi="var(--light-font,AlmaraiLight)" w:cs="Times New Roman"/>
          <w:color w:val="212529"/>
          <w:sz w:val="21"/>
          <w:szCs w:val="21"/>
          <w:rtl/>
        </w:rPr>
        <w:t> فيها من أنواع الوصفات بالدجاج أو اللحوم وأنواع الكفتة أو حتى السمك والسالمون، ومختلف أصناف الخضروات، إلى جانب تحميص العيش لتزيين الشوربة به أو سلطة الفتوش أو فتة الحمص و</w:t>
      </w:r>
      <w:r w:rsidRPr="003C3EF6">
        <w:rPr>
          <w:rFonts w:ascii="var(--light-font,AlmaraiLight)" w:eastAsia="Times New Roman" w:hAnsi="var(--light-font,AlmaraiLight)" w:cs="Times New Roman"/>
          <w:color w:val="0000FF"/>
          <w:sz w:val="21"/>
          <w:szCs w:val="21"/>
          <w:u w:val="single"/>
          <w:rtl/>
        </w:rPr>
        <w:t>فتة الباذنجان</w:t>
      </w:r>
      <w:r w:rsidRPr="003C3EF6">
        <w:rPr>
          <w:rFonts w:ascii="var(--light-font,AlmaraiLight)" w:eastAsia="Times New Roman" w:hAnsi="var(--light-font,AlmaraiLight)" w:cs="Times New Roman"/>
          <w:color w:val="212529"/>
          <w:sz w:val="21"/>
          <w:szCs w:val="21"/>
          <w:rtl/>
        </w:rPr>
        <w:t> وستحظين بمائدة شهية وخفيفة ومتنوعة بأقل قدرٍ من المجهود والمتابعة أثناء عملية الطهي.</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numPr>
          <w:ilvl w:val="0"/>
          <w:numId w:val="3"/>
        </w:numPr>
        <w:shd w:val="clear" w:color="auto" w:fill="FFFFFF"/>
        <w:bidi w:val="0"/>
        <w:spacing w:after="100" w:afterAutospacing="1" w:line="240" w:lineRule="auto"/>
        <w:jc w:val="right"/>
        <w:outlineLvl w:val="1"/>
        <w:rPr>
          <w:rFonts w:ascii="var(--light-font,AlmaraiLight)" w:eastAsia="Times New Roman" w:hAnsi="var(--light-font,AlmaraiLight)" w:cs="Times New Roman"/>
          <w:b/>
          <w:bCs/>
          <w:color w:val="212529"/>
          <w:sz w:val="32"/>
          <w:szCs w:val="32"/>
          <w:rtl/>
        </w:rPr>
      </w:pPr>
      <w:r w:rsidRPr="003C3EF6">
        <w:rPr>
          <w:rFonts w:ascii="var(--bold-font,AlmaraiBold)" w:eastAsia="Times New Roman" w:hAnsi="var(--bold-font,AlmaraiBold)" w:cs="Times New Roman"/>
          <w:b/>
          <w:bCs/>
          <w:color w:val="212529"/>
          <w:sz w:val="32"/>
          <w:szCs w:val="32"/>
          <w:rtl/>
        </w:rPr>
        <w:t>صانعة اللقيمات الكهربائية</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Pr>
          <w:rFonts w:ascii="var(--light-font,AlmaraiLight)" w:eastAsia="Times New Roman" w:hAnsi="var(--light-font,AlmaraiLight)" w:cs="Times New Roman"/>
          <w:noProof/>
          <w:color w:val="212529"/>
          <w:sz w:val="21"/>
          <w:szCs w:val="21"/>
        </w:rPr>
        <w:lastRenderedPageBreak/>
        <w:drawing>
          <wp:inline distT="0" distB="0" distL="0" distR="0" wp14:anchorId="0C08D2C1" wp14:editId="4989ECBC">
            <wp:extent cx="5716905" cy="3808730"/>
            <wp:effectExtent l="0" t="0" r="0" b="1270"/>
            <wp:docPr id="5" name="صورة 5" descr="صانعة اللقيمات الكهربائ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صانعة اللقيمات الكهربائ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منذ سنوات انتشرت الأداة الخاصة بتقسيم العجينة السائلة </w:t>
      </w:r>
      <w:r w:rsidRPr="003C3EF6">
        <w:rPr>
          <w:rFonts w:ascii="var(--light-font,AlmaraiLight)" w:eastAsia="Times New Roman" w:hAnsi="var(--light-font,AlmaraiLight)" w:cs="Times New Roman"/>
          <w:color w:val="0000FF"/>
          <w:sz w:val="21"/>
          <w:szCs w:val="21"/>
          <w:u w:val="single"/>
          <w:rtl/>
        </w:rPr>
        <w:t>للقيمات </w:t>
      </w:r>
      <w:r w:rsidRPr="003C3EF6">
        <w:rPr>
          <w:rFonts w:ascii="var(--light-font,AlmaraiLight)" w:eastAsia="Times New Roman" w:hAnsi="var(--light-font,AlmaraiLight)" w:cs="Times New Roman"/>
          <w:color w:val="212529"/>
          <w:sz w:val="21"/>
          <w:szCs w:val="21"/>
          <w:rtl/>
        </w:rPr>
        <w:t xml:space="preserve">لكراتٍ متساوية ومتناسقة لتُسهّل على من ترغب في إعداد هذه الوصفة الشهية مهمة "التلقيم" كما يُطلق عليها، ويقصد بها تقسيم العجينة ووضع الكرات الواحدة تلو الأخرى في الزيت الساخن ليتم قليها، ولكن هذه الأداة ليست آخر المنتجات المتعلقة باللقيمات، فقد طوّرت بعض الشركات صانعة لقيمات كهربائية يتم وضع الزيت بداخل الوعاء فيها، ويكون أعلاه الأداة الكهربائية التي تستطيعين ملأها بالعجينة وتتولى هيَ تقسيمها ونقلها لإناء الزيت الساخن فتطهى بشكلٍ كامل فيها، وبإمكانكِ استخدامها للقيمات الحالية لتقديمها مع رشة من بودرة السكر، أو </w:t>
      </w:r>
      <w:proofErr w:type="spellStart"/>
      <w:r w:rsidRPr="003C3EF6">
        <w:rPr>
          <w:rFonts w:ascii="var(--light-font,AlmaraiLight)" w:eastAsia="Times New Roman" w:hAnsi="var(--light-font,AlmaraiLight)" w:cs="Times New Roman"/>
          <w:color w:val="212529"/>
          <w:sz w:val="21"/>
          <w:szCs w:val="21"/>
          <w:rtl/>
        </w:rPr>
        <w:t>الصوصات</w:t>
      </w:r>
      <w:proofErr w:type="spellEnd"/>
      <w:r w:rsidRPr="003C3EF6">
        <w:rPr>
          <w:rFonts w:ascii="var(--light-font,AlmaraiLight)" w:eastAsia="Times New Roman" w:hAnsi="var(--light-font,AlmaraiLight)" w:cs="Times New Roman"/>
          <w:color w:val="212529"/>
          <w:sz w:val="21"/>
          <w:szCs w:val="21"/>
          <w:rtl/>
        </w:rPr>
        <w:t xml:space="preserve"> المختلفة من النوتيلا، أو </w:t>
      </w:r>
      <w:proofErr w:type="spellStart"/>
      <w:r w:rsidRPr="003C3EF6">
        <w:rPr>
          <w:rFonts w:ascii="var(--light-font,AlmaraiLight)" w:eastAsia="Times New Roman" w:hAnsi="var(--light-font,AlmaraiLight)" w:cs="Times New Roman"/>
          <w:color w:val="212529"/>
          <w:sz w:val="21"/>
          <w:szCs w:val="21"/>
          <w:rtl/>
        </w:rPr>
        <w:t>التوفي</w:t>
      </w:r>
      <w:proofErr w:type="spellEnd"/>
      <w:r w:rsidRPr="003C3EF6">
        <w:rPr>
          <w:rFonts w:ascii="var(--light-font,AlmaraiLight)" w:eastAsia="Times New Roman" w:hAnsi="var(--light-font,AlmaraiLight)" w:cs="Times New Roman"/>
          <w:color w:val="212529"/>
          <w:sz w:val="21"/>
          <w:szCs w:val="21"/>
          <w:rtl/>
        </w:rPr>
        <w:t xml:space="preserve">، أو زبدة </w:t>
      </w:r>
      <w:proofErr w:type="spellStart"/>
      <w:r w:rsidRPr="003C3EF6">
        <w:rPr>
          <w:rFonts w:ascii="var(--light-font,AlmaraiLight)" w:eastAsia="Times New Roman" w:hAnsi="var(--light-font,AlmaraiLight)" w:cs="Times New Roman"/>
          <w:color w:val="212529"/>
          <w:sz w:val="21"/>
          <w:szCs w:val="21"/>
          <w:rtl/>
        </w:rPr>
        <w:t>البستاشيو</w:t>
      </w:r>
      <w:proofErr w:type="spellEnd"/>
      <w:r w:rsidRPr="003C3EF6">
        <w:rPr>
          <w:rFonts w:ascii="var(--light-font,AlmaraiLight)" w:eastAsia="Times New Roman" w:hAnsi="var(--light-font,AlmaraiLight)" w:cs="Times New Roman"/>
          <w:color w:val="212529"/>
          <w:sz w:val="21"/>
          <w:szCs w:val="21"/>
          <w:rtl/>
        </w:rPr>
        <w:t xml:space="preserve"> وزبدة اللوتس. أو حتى اللقيمات المالحة التي تقدم بجانب صوص الحُمَر الحامض، والتي تُسمى المقليّة، وهناك وصفة ثالثة خاصة بمناطق جنوب المملكة واليمن وهي (</w:t>
      </w:r>
      <w:proofErr w:type="spellStart"/>
      <w:r w:rsidRPr="003C3EF6">
        <w:rPr>
          <w:rFonts w:ascii="var(--light-font,AlmaraiLight)" w:eastAsia="Times New Roman" w:hAnsi="var(--light-font,AlmaraiLight)" w:cs="Times New Roman"/>
          <w:color w:val="212529"/>
          <w:sz w:val="21"/>
          <w:szCs w:val="21"/>
          <w:rtl/>
        </w:rPr>
        <w:t>المعفّش</w:t>
      </w:r>
      <w:proofErr w:type="spellEnd"/>
      <w:r w:rsidRPr="003C3EF6">
        <w:rPr>
          <w:rFonts w:ascii="var(--light-font,AlmaraiLight)" w:eastAsia="Times New Roman" w:hAnsi="var(--light-font,AlmaraiLight)" w:cs="Times New Roman"/>
          <w:color w:val="212529"/>
          <w:sz w:val="21"/>
          <w:szCs w:val="21"/>
          <w:rtl/>
        </w:rPr>
        <w:t>) وتُشبه عجينة اللقيمات في قوامها ومعظم مكوناتها مع إضافة بعض الخضروات إليها.</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numPr>
          <w:ilvl w:val="0"/>
          <w:numId w:val="4"/>
        </w:numPr>
        <w:shd w:val="clear" w:color="auto" w:fill="FFFFFF"/>
        <w:bidi w:val="0"/>
        <w:spacing w:after="100" w:afterAutospacing="1" w:line="240" w:lineRule="auto"/>
        <w:jc w:val="right"/>
        <w:outlineLvl w:val="1"/>
        <w:rPr>
          <w:rFonts w:ascii="var(--light-font,AlmaraiLight)" w:eastAsia="Times New Roman" w:hAnsi="var(--light-font,AlmaraiLight)" w:cs="Times New Roman"/>
          <w:b/>
          <w:bCs/>
          <w:color w:val="212529"/>
          <w:sz w:val="32"/>
          <w:szCs w:val="32"/>
          <w:rtl/>
        </w:rPr>
      </w:pPr>
      <w:r w:rsidRPr="003C3EF6">
        <w:rPr>
          <w:rFonts w:ascii="var(--bold-font,AlmaraiBold)" w:eastAsia="Times New Roman" w:hAnsi="var(--bold-font,AlmaraiBold)" w:cs="Times New Roman"/>
          <w:b/>
          <w:bCs/>
          <w:color w:val="0000FF"/>
          <w:sz w:val="32"/>
          <w:szCs w:val="32"/>
          <w:u w:val="single"/>
          <w:rtl/>
        </w:rPr>
        <w:t>جهاز قدر الضغط الكهربائي</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Pr>
          <w:rFonts w:ascii="var(--light-font,AlmaraiLight)" w:eastAsia="Times New Roman" w:hAnsi="var(--light-font,AlmaraiLight)" w:cs="Times New Roman"/>
          <w:noProof/>
          <w:color w:val="212529"/>
          <w:sz w:val="21"/>
          <w:szCs w:val="21"/>
        </w:rPr>
        <w:lastRenderedPageBreak/>
        <w:drawing>
          <wp:inline distT="0" distB="0" distL="0" distR="0" wp14:anchorId="4B4BD218" wp14:editId="36C7CED7">
            <wp:extent cx="5716905" cy="3808730"/>
            <wp:effectExtent l="0" t="0" r="0" b="1270"/>
            <wp:docPr id="4" name="صورة 4" descr="جهاز قدر الضغط الكهربائ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جهاز قدر الضغط الكهربائي"/>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يُطلق على هذا القدر اسم "المُنقذ" لسهولة إعداد الوصفات فيه، فقط يتم ضبطه على نوع الوصفة التي ترغبين في إعدادها: ومن تلك الخيارات خيار الشوربة فقط تقومين باختياره ثم يُغلق بكل سهولة، ولا يُصدر صوت الصفير العالي المرتبط بقدر الضغط غير الكهربائي، بل يعمل بكل هدوء وأمان عالٍ حتى تنتهي الوصفة، ويرنّ معلنًا انتهاء تحضيرها ثم يمكنكِ ضبط التسخين حين تكونين مستعدة لتناول الوجبة، كما أنه خيارٌ جيّد في حال كنتِ تعتمدين على فرن الغاز وليس الكهرباء ونفذ الغاز فيكون متاحًا لكِ حينها كبديل سريع.</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numPr>
          <w:ilvl w:val="0"/>
          <w:numId w:val="5"/>
        </w:numPr>
        <w:shd w:val="clear" w:color="auto" w:fill="FFFFFF"/>
        <w:bidi w:val="0"/>
        <w:spacing w:after="100" w:afterAutospacing="1" w:line="240" w:lineRule="auto"/>
        <w:jc w:val="right"/>
        <w:outlineLvl w:val="1"/>
        <w:rPr>
          <w:rFonts w:ascii="var(--light-font,AlmaraiLight)" w:eastAsia="Times New Roman" w:hAnsi="var(--light-font,AlmaraiLight)" w:cs="Times New Roman"/>
          <w:b/>
          <w:bCs/>
          <w:color w:val="212529"/>
          <w:sz w:val="32"/>
          <w:szCs w:val="32"/>
          <w:rtl/>
        </w:rPr>
      </w:pPr>
      <w:r w:rsidRPr="003C3EF6">
        <w:rPr>
          <w:rFonts w:ascii="var(--bold-font,AlmaraiBold)" w:eastAsia="Times New Roman" w:hAnsi="var(--bold-font,AlmaraiBold)" w:cs="Times New Roman"/>
          <w:b/>
          <w:bCs/>
          <w:color w:val="0000FF"/>
          <w:sz w:val="32"/>
          <w:szCs w:val="32"/>
          <w:u w:val="single"/>
          <w:rtl/>
        </w:rPr>
        <w:t>الخلاط اليدوي للشوربة</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Pr>
          <w:rFonts w:ascii="var(--light-font,AlmaraiLight)" w:eastAsia="Times New Roman" w:hAnsi="var(--light-font,AlmaraiLight)" w:cs="Times New Roman"/>
          <w:noProof/>
          <w:color w:val="212529"/>
          <w:sz w:val="21"/>
          <w:szCs w:val="21"/>
        </w:rPr>
        <w:lastRenderedPageBreak/>
        <w:drawing>
          <wp:inline distT="0" distB="0" distL="0" distR="0" wp14:anchorId="2A56EC11" wp14:editId="63AB1979">
            <wp:extent cx="5716905" cy="3808730"/>
            <wp:effectExtent l="0" t="0" r="0" b="1270"/>
            <wp:docPr id="3" name="صورة 3" descr="الخلاط اليدوي للشور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خلاط اليدوي للشورب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هل سبق وأن تعرضتِ عن طريق الخطأ إلى حروق في يدك أثناء نقل </w:t>
      </w:r>
      <w:r w:rsidRPr="003C3EF6">
        <w:rPr>
          <w:rFonts w:ascii="var(--light-font,AlmaraiLight)" w:eastAsia="Times New Roman" w:hAnsi="var(--light-font,AlmaraiLight)" w:cs="Times New Roman"/>
          <w:color w:val="0000FF"/>
          <w:sz w:val="21"/>
          <w:szCs w:val="21"/>
          <w:u w:val="single"/>
          <w:rtl/>
        </w:rPr>
        <w:t>الشوربة </w:t>
      </w:r>
      <w:r w:rsidRPr="003C3EF6">
        <w:rPr>
          <w:rFonts w:ascii="var(--light-font,AlmaraiLight)" w:eastAsia="Times New Roman" w:hAnsi="var(--light-font,AlmaraiLight)" w:cs="Times New Roman"/>
          <w:color w:val="212529"/>
          <w:sz w:val="21"/>
          <w:szCs w:val="21"/>
          <w:rtl/>
        </w:rPr>
        <w:t>الساخنة جدًا إلى كأس الخلاط الكهربائي، أو اضطررتِ لتقسيم الشوربة إلى دفعات ليتم خلط مكوناتها بعد نضجها، لستِ بحاجةٍ إلى ذلك بعد الآن إن اقتنيتِ هذه الأداة السهلة والسريعة، فستقومين بكل بساطة بخلط الشوربة بداخل القدر حتى تمتزج جيدًا وتكون جاهزة للغرف في طبقكِ على المائدة.</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numPr>
          <w:ilvl w:val="0"/>
          <w:numId w:val="6"/>
        </w:numPr>
        <w:shd w:val="clear" w:color="auto" w:fill="FFFFFF"/>
        <w:bidi w:val="0"/>
        <w:spacing w:after="100" w:afterAutospacing="1" w:line="240" w:lineRule="auto"/>
        <w:jc w:val="right"/>
        <w:outlineLvl w:val="1"/>
        <w:rPr>
          <w:rFonts w:ascii="var(--light-font,AlmaraiLight)" w:eastAsia="Times New Roman" w:hAnsi="var(--light-font,AlmaraiLight)" w:cs="Times New Roman"/>
          <w:b/>
          <w:bCs/>
          <w:color w:val="212529"/>
          <w:sz w:val="32"/>
          <w:szCs w:val="32"/>
          <w:rtl/>
        </w:rPr>
      </w:pPr>
      <w:r w:rsidRPr="003C3EF6">
        <w:rPr>
          <w:rFonts w:ascii="var(--bold-font,AlmaraiBold)" w:eastAsia="Times New Roman" w:hAnsi="var(--bold-font,AlmaraiBold)" w:cs="Times New Roman"/>
          <w:b/>
          <w:bCs/>
          <w:color w:val="0000FF"/>
          <w:sz w:val="32"/>
          <w:szCs w:val="32"/>
          <w:u w:val="single"/>
          <w:rtl/>
        </w:rPr>
        <w:t>العجانة</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Pr>
          <w:rFonts w:ascii="var(--light-font,AlmaraiLight)" w:eastAsia="Times New Roman" w:hAnsi="var(--light-font,AlmaraiLight)" w:cs="Times New Roman"/>
          <w:noProof/>
          <w:color w:val="212529"/>
          <w:sz w:val="21"/>
          <w:szCs w:val="21"/>
        </w:rPr>
        <w:lastRenderedPageBreak/>
        <w:drawing>
          <wp:inline distT="0" distB="0" distL="0" distR="0" wp14:anchorId="35FD13DE" wp14:editId="48F00E7B">
            <wp:extent cx="5716905" cy="3808730"/>
            <wp:effectExtent l="0" t="0" r="0" b="1270"/>
            <wp:docPr id="2" name="صورة 2" descr="العجان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لعجانة"/>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إن كنتِ ممن يعتمد على تناول</w:t>
      </w:r>
      <w:r w:rsidRPr="003C3EF6">
        <w:rPr>
          <w:rFonts w:ascii="var(--light-font,AlmaraiLight)" w:eastAsia="Times New Roman" w:hAnsi="var(--light-font,AlmaraiLight)" w:cs="Times New Roman"/>
          <w:color w:val="0000FF"/>
          <w:sz w:val="21"/>
          <w:szCs w:val="21"/>
          <w:u w:val="single"/>
          <w:rtl/>
        </w:rPr>
        <w:t> المعجّنات</w:t>
      </w:r>
      <w:r w:rsidRPr="003C3EF6">
        <w:rPr>
          <w:rFonts w:ascii="var(--light-font,AlmaraiLight)" w:eastAsia="Times New Roman" w:hAnsi="var(--light-font,AlmaraiLight)" w:cs="Times New Roman"/>
          <w:color w:val="212529"/>
          <w:sz w:val="21"/>
          <w:szCs w:val="21"/>
          <w:rtl/>
        </w:rPr>
        <w:t> بشكلٍ مكثف في رمضان، فستعينكِ كثيرًا العجانة الكهربائية، فقط تقومين بوضع المكونات في وعاء العجن وتدعين لها مهمة المزج جيدًا والعجن لفترة حتى تصل عجينتكِ إلى القوامِ المطلوب دون مجهودٍ منكِ.</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 </w:t>
      </w:r>
    </w:p>
    <w:p w:rsidR="003C3EF6" w:rsidRPr="003C3EF6" w:rsidRDefault="003C3EF6" w:rsidP="003C3EF6">
      <w:pPr>
        <w:numPr>
          <w:ilvl w:val="0"/>
          <w:numId w:val="7"/>
        </w:numPr>
        <w:shd w:val="clear" w:color="auto" w:fill="FFFFFF"/>
        <w:bidi w:val="0"/>
        <w:spacing w:after="100" w:afterAutospacing="1" w:line="240" w:lineRule="auto"/>
        <w:jc w:val="right"/>
        <w:outlineLvl w:val="1"/>
        <w:rPr>
          <w:rFonts w:ascii="var(--light-font,AlmaraiLight)" w:eastAsia="Times New Roman" w:hAnsi="var(--light-font,AlmaraiLight)" w:cs="Times New Roman"/>
          <w:b/>
          <w:bCs/>
          <w:color w:val="212529"/>
          <w:sz w:val="32"/>
          <w:szCs w:val="32"/>
          <w:rtl/>
        </w:rPr>
      </w:pPr>
      <w:r w:rsidRPr="003C3EF6">
        <w:rPr>
          <w:rFonts w:ascii="var(--bold-font,AlmaraiBold)" w:eastAsia="Times New Roman" w:hAnsi="var(--bold-font,AlmaraiBold)" w:cs="Times New Roman"/>
          <w:b/>
          <w:bCs/>
          <w:color w:val="212529"/>
          <w:sz w:val="32"/>
          <w:szCs w:val="32"/>
          <w:rtl/>
        </w:rPr>
        <w:t>صانعة المعمول</w:t>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Pr>
          <w:rFonts w:ascii="var(--light-font,AlmaraiLight)" w:eastAsia="Times New Roman" w:hAnsi="var(--light-font,AlmaraiLight)" w:cs="Times New Roman"/>
          <w:noProof/>
          <w:color w:val="212529"/>
          <w:sz w:val="21"/>
          <w:szCs w:val="21"/>
        </w:rPr>
        <w:lastRenderedPageBreak/>
        <w:drawing>
          <wp:inline distT="0" distB="0" distL="0" distR="0" wp14:anchorId="3C684E90" wp14:editId="089AC7E7">
            <wp:extent cx="5716905" cy="3808730"/>
            <wp:effectExtent l="0" t="0" r="0" b="1270"/>
            <wp:docPr id="1" name="صورة 1" descr="صانعة المعمول والدون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صانعة المعمول والدونات"/>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905" cy="3808730"/>
                    </a:xfrm>
                    <a:prstGeom prst="rect">
                      <a:avLst/>
                    </a:prstGeom>
                    <a:noFill/>
                    <a:ln>
                      <a:noFill/>
                    </a:ln>
                  </pic:spPr>
                </pic:pic>
              </a:graphicData>
            </a:graphic>
          </wp:inline>
        </w:drawing>
      </w:r>
    </w:p>
    <w:p w:rsidR="003C3EF6" w:rsidRPr="003C3EF6" w:rsidRDefault="003C3EF6" w:rsidP="003C3EF6">
      <w:pPr>
        <w:shd w:val="clear" w:color="auto" w:fill="FFFFFF"/>
        <w:bidi w:val="0"/>
        <w:spacing w:after="100" w:afterAutospacing="1" w:line="375" w:lineRule="atLeast"/>
        <w:jc w:val="right"/>
        <w:rPr>
          <w:rFonts w:ascii="var(--light-font,AlmaraiLight)" w:eastAsia="Times New Roman" w:hAnsi="var(--light-font,AlmaraiLight)" w:cs="Times New Roman"/>
          <w:color w:val="212529"/>
          <w:sz w:val="21"/>
          <w:szCs w:val="21"/>
          <w:rtl/>
        </w:rPr>
      </w:pPr>
      <w:r w:rsidRPr="003C3EF6">
        <w:rPr>
          <w:rFonts w:ascii="var(--light-font,AlmaraiLight)" w:eastAsia="Times New Roman" w:hAnsi="var(--light-font,AlmaraiLight)" w:cs="Times New Roman"/>
          <w:color w:val="212529"/>
          <w:sz w:val="21"/>
          <w:szCs w:val="21"/>
          <w:rtl/>
        </w:rPr>
        <w:t>يعتبر </w:t>
      </w:r>
      <w:bookmarkStart w:id="0" w:name="_GoBack"/>
      <w:bookmarkEnd w:id="0"/>
      <w:r w:rsidRPr="003C3EF6">
        <w:rPr>
          <w:rFonts w:ascii="var(--light-font,AlmaraiLight)" w:eastAsia="Times New Roman" w:hAnsi="var(--light-font,AlmaraiLight)" w:cs="Times New Roman"/>
          <w:color w:val="0000FF"/>
          <w:sz w:val="21"/>
          <w:szCs w:val="21"/>
          <w:u w:val="single"/>
          <w:rtl/>
        </w:rPr>
        <w:t>المعمول </w:t>
      </w:r>
      <w:r w:rsidRPr="003C3EF6">
        <w:rPr>
          <w:rFonts w:ascii="var(--light-font,AlmaraiLight)" w:eastAsia="Times New Roman" w:hAnsi="var(--light-font,AlmaraiLight)" w:cs="Times New Roman"/>
          <w:color w:val="212529"/>
          <w:sz w:val="21"/>
          <w:szCs w:val="21"/>
          <w:rtl/>
        </w:rPr>
        <w:t>من أشهر الوجبات الخفيفة لمعظم الأشهر ويزداد الإقبال على إعداده في المواسم مثل رمضان والأعياد، وتٌساعدكِ هذه الآلة قليلة الثمن وسريعة الطهي في ذلك.</w:t>
      </w:r>
    </w:p>
    <w:p w:rsidR="006515EE" w:rsidRDefault="006515EE" w:rsidP="003C3EF6">
      <w:pPr>
        <w:bidi w:val="0"/>
      </w:pPr>
    </w:p>
    <w:sectPr w:rsidR="006515EE" w:rsidSect="007932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light-font,AlmaraiLight)">
    <w:altName w:val="Times New Roman"/>
    <w:panose1 w:val="00000000000000000000"/>
    <w:charset w:val="00"/>
    <w:family w:val="roman"/>
    <w:notTrueType/>
    <w:pitch w:val="default"/>
  </w:font>
  <w:font w:name="Almarai">
    <w:altName w:val="Times New Roman"/>
    <w:panose1 w:val="00000000000000000000"/>
    <w:charset w:val="00"/>
    <w:family w:val="roman"/>
    <w:notTrueType/>
    <w:pitch w:val="default"/>
  </w:font>
  <w:font w:name="var(--bold-font,Almara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E5A"/>
    <w:multiLevelType w:val="multilevel"/>
    <w:tmpl w:val="114C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A25CD"/>
    <w:multiLevelType w:val="multilevel"/>
    <w:tmpl w:val="B4B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F6DC3"/>
    <w:multiLevelType w:val="multilevel"/>
    <w:tmpl w:val="3FAE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41D39"/>
    <w:multiLevelType w:val="multilevel"/>
    <w:tmpl w:val="9F7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C31D5E"/>
    <w:multiLevelType w:val="multilevel"/>
    <w:tmpl w:val="8EC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46B10"/>
    <w:multiLevelType w:val="multilevel"/>
    <w:tmpl w:val="15E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98713D"/>
    <w:multiLevelType w:val="multilevel"/>
    <w:tmpl w:val="EB4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06"/>
    <w:rsid w:val="003C3EF6"/>
    <w:rsid w:val="006515EE"/>
    <w:rsid w:val="0079325E"/>
    <w:rsid w:val="008C0490"/>
    <w:rsid w:val="008C6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C3EF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C3EF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C3EF6"/>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C3EF6"/>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C3EF6"/>
    <w:rPr>
      <w:color w:val="0000FF"/>
      <w:u w:val="single"/>
    </w:rPr>
  </w:style>
  <w:style w:type="paragraph" w:styleId="a3">
    <w:name w:val="Normal (Web)"/>
    <w:basedOn w:val="a"/>
    <w:uiPriority w:val="99"/>
    <w:semiHidden/>
    <w:unhideWhenUsed/>
    <w:rsid w:val="003C3E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3EF6"/>
    <w:rPr>
      <w:b/>
      <w:bCs/>
    </w:rPr>
  </w:style>
  <w:style w:type="paragraph" w:styleId="a5">
    <w:name w:val="Balloon Text"/>
    <w:basedOn w:val="a"/>
    <w:link w:val="Char"/>
    <w:uiPriority w:val="99"/>
    <w:semiHidden/>
    <w:unhideWhenUsed/>
    <w:rsid w:val="003C3EF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C3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C3EF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C3EF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C3EF6"/>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C3EF6"/>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C3EF6"/>
    <w:rPr>
      <w:color w:val="0000FF"/>
      <w:u w:val="single"/>
    </w:rPr>
  </w:style>
  <w:style w:type="paragraph" w:styleId="a3">
    <w:name w:val="Normal (Web)"/>
    <w:basedOn w:val="a"/>
    <w:uiPriority w:val="99"/>
    <w:semiHidden/>
    <w:unhideWhenUsed/>
    <w:rsid w:val="003C3E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3EF6"/>
    <w:rPr>
      <w:b/>
      <w:bCs/>
    </w:rPr>
  </w:style>
  <w:style w:type="paragraph" w:styleId="a5">
    <w:name w:val="Balloon Text"/>
    <w:basedOn w:val="a"/>
    <w:link w:val="Char"/>
    <w:uiPriority w:val="99"/>
    <w:semiHidden/>
    <w:unhideWhenUsed/>
    <w:rsid w:val="003C3EF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C3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3027">
      <w:bodyDiv w:val="1"/>
      <w:marLeft w:val="0"/>
      <w:marRight w:val="0"/>
      <w:marTop w:val="0"/>
      <w:marBottom w:val="0"/>
      <w:divBdr>
        <w:top w:val="none" w:sz="0" w:space="0" w:color="auto"/>
        <w:left w:val="none" w:sz="0" w:space="0" w:color="auto"/>
        <w:bottom w:val="none" w:sz="0" w:space="0" w:color="auto"/>
        <w:right w:val="none" w:sz="0" w:space="0" w:color="auto"/>
      </w:divBdr>
      <w:divsChild>
        <w:div w:id="1070075020">
          <w:marLeft w:val="0"/>
          <w:marRight w:val="0"/>
          <w:marTop w:val="0"/>
          <w:marBottom w:val="0"/>
          <w:divBdr>
            <w:top w:val="none" w:sz="0" w:space="0" w:color="auto"/>
            <w:left w:val="none" w:sz="0" w:space="0" w:color="auto"/>
            <w:bottom w:val="none" w:sz="0" w:space="0" w:color="auto"/>
            <w:right w:val="none" w:sz="0" w:space="0" w:color="auto"/>
          </w:divBdr>
        </w:div>
        <w:div w:id="1542013506">
          <w:marLeft w:val="0"/>
          <w:marRight w:val="0"/>
          <w:marTop w:val="0"/>
          <w:marBottom w:val="0"/>
          <w:divBdr>
            <w:top w:val="none" w:sz="0" w:space="0" w:color="auto"/>
            <w:left w:val="none" w:sz="0" w:space="0" w:color="auto"/>
            <w:bottom w:val="none" w:sz="0" w:space="0" w:color="auto"/>
            <w:right w:val="none" w:sz="0" w:space="0" w:color="auto"/>
          </w:divBdr>
        </w:div>
        <w:div w:id="2106730788">
          <w:marLeft w:val="0"/>
          <w:marRight w:val="0"/>
          <w:marTop w:val="0"/>
          <w:marBottom w:val="0"/>
          <w:divBdr>
            <w:top w:val="none" w:sz="0" w:space="0" w:color="auto"/>
            <w:left w:val="none" w:sz="0" w:space="0" w:color="auto"/>
            <w:bottom w:val="none" w:sz="0" w:space="0" w:color="auto"/>
            <w:right w:val="none" w:sz="0" w:space="0" w:color="auto"/>
          </w:divBdr>
        </w:div>
        <w:div w:id="1515538840">
          <w:marLeft w:val="0"/>
          <w:marRight w:val="0"/>
          <w:marTop w:val="0"/>
          <w:marBottom w:val="0"/>
          <w:divBdr>
            <w:top w:val="single" w:sz="6" w:space="8" w:color="000000"/>
            <w:left w:val="single" w:sz="6" w:space="8" w:color="000000"/>
            <w:bottom w:val="single" w:sz="6" w:space="8" w:color="000000"/>
            <w:right w:val="single" w:sz="6" w:space="8"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2024-02-04T12:42:00Z</dcterms:created>
  <dcterms:modified xsi:type="dcterms:W3CDTF">2024-02-04T13:00:00Z</dcterms:modified>
</cp:coreProperties>
</file>